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234" w:rsidRDefault="0027605B" w:rsidP="004633DD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7E181B9" wp14:editId="713A4316">
            <wp:simplePos x="0" y="0"/>
            <wp:positionH relativeFrom="column">
              <wp:posOffset>2565633</wp:posOffset>
            </wp:positionH>
            <wp:positionV relativeFrom="paragraph">
              <wp:posOffset>-619581</wp:posOffset>
            </wp:positionV>
            <wp:extent cx="934720" cy="952500"/>
            <wp:effectExtent l="19050" t="19050" r="17780" b="190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7" t="32962" r="45755" b="18716"/>
                    <a:stretch/>
                  </pic:blipFill>
                  <pic:spPr bwMode="auto">
                    <a:xfrm>
                      <a:off x="0" y="0"/>
                      <a:ext cx="934720" cy="952500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2F712B1">
            <wp:simplePos x="0" y="0"/>
            <wp:positionH relativeFrom="column">
              <wp:posOffset>33610</wp:posOffset>
            </wp:positionH>
            <wp:positionV relativeFrom="paragraph">
              <wp:posOffset>-548131</wp:posOffset>
            </wp:positionV>
            <wp:extent cx="920840" cy="877854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40" cy="87785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1D4">
        <w:rPr>
          <w:noProof/>
        </w:rPr>
        <w:drawing>
          <wp:anchor distT="0" distB="0" distL="114300" distR="114300" simplePos="0" relativeHeight="251659264" behindDoc="0" locked="0" layoutInCell="1" allowOverlap="1" wp14:anchorId="1C83B2B5">
            <wp:simplePos x="0" y="0"/>
            <wp:positionH relativeFrom="margin">
              <wp:posOffset>5140325</wp:posOffset>
            </wp:positionH>
            <wp:positionV relativeFrom="paragraph">
              <wp:posOffset>-550544</wp:posOffset>
            </wp:positionV>
            <wp:extent cx="745672" cy="745671"/>
            <wp:effectExtent l="19050" t="19050" r="92710" b="92710"/>
            <wp:wrapNone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72" cy="745671"/>
                    </a:xfrm>
                    <a:prstGeom prst="rect">
                      <a:avLst/>
                    </a:prstGeom>
                    <a:effectLst>
                      <a:outerShdw blurRad="50800" dist="50800" dir="30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1D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5EA38C4">
            <wp:simplePos x="0" y="0"/>
            <wp:positionH relativeFrom="column">
              <wp:posOffset>-1120775</wp:posOffset>
            </wp:positionH>
            <wp:positionV relativeFrom="paragraph">
              <wp:posOffset>-709930</wp:posOffset>
            </wp:positionV>
            <wp:extent cx="7630160" cy="11988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6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EF7" w:rsidRDefault="00C45EF7" w:rsidP="00083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4A9" w:rsidRDefault="00955203" w:rsidP="000836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203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:rsidR="00C721E8" w:rsidRDefault="002506B3" w:rsidP="002506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721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27</w:t>
      </w:r>
      <w:r w:rsidR="00C72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721E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721E8">
        <w:rPr>
          <w:rFonts w:ascii="Times New Roman" w:hAnsi="Times New Roman" w:cs="Times New Roman"/>
          <w:sz w:val="28"/>
          <w:szCs w:val="28"/>
        </w:rPr>
        <w:t xml:space="preserve"> года в г. Бишкек пройдет</w:t>
      </w:r>
      <w:r w:rsidR="00D729F0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C721E8">
        <w:rPr>
          <w:rFonts w:ascii="Times New Roman" w:hAnsi="Times New Roman" w:cs="Times New Roman"/>
          <w:sz w:val="28"/>
          <w:szCs w:val="28"/>
        </w:rPr>
        <w:t xml:space="preserve"> </w:t>
      </w:r>
      <w:r w:rsidR="00D729F0">
        <w:rPr>
          <w:rFonts w:ascii="Times New Roman" w:hAnsi="Times New Roman" w:cs="Times New Roman"/>
          <w:sz w:val="28"/>
          <w:szCs w:val="28"/>
        </w:rPr>
        <w:t>«зеленой» экономики</w:t>
      </w:r>
      <w:r w:rsidR="003E67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базе</w:t>
      </w:r>
      <w:r w:rsidR="003E6770">
        <w:rPr>
          <w:rFonts w:ascii="Times New Roman" w:hAnsi="Times New Roman" w:cs="Times New Roman"/>
          <w:sz w:val="28"/>
          <w:szCs w:val="28"/>
        </w:rPr>
        <w:t xml:space="preserve"> </w:t>
      </w:r>
      <w:r w:rsidR="005F5EDC">
        <w:rPr>
          <w:rFonts w:ascii="Times New Roman" w:hAnsi="Times New Roman" w:cs="Times New Roman"/>
          <w:sz w:val="28"/>
          <w:szCs w:val="28"/>
        </w:rPr>
        <w:t>Кыргызско-Российского Славянского университета им. Б.Н. Ельцина</w:t>
      </w:r>
      <w:r w:rsidR="00D729F0">
        <w:rPr>
          <w:rFonts w:ascii="Times New Roman" w:hAnsi="Times New Roman" w:cs="Times New Roman"/>
          <w:sz w:val="28"/>
          <w:szCs w:val="28"/>
        </w:rPr>
        <w:t xml:space="preserve">, организатором которой выступит Экономический факультет. В рамках Недели </w:t>
      </w:r>
      <w:r w:rsidR="00C07B7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1A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апреля запланировано проведение Секции «</w:t>
      </w:r>
      <w:r w:rsidRPr="002506B3">
        <w:rPr>
          <w:rFonts w:ascii="Times New Roman" w:hAnsi="Times New Roman" w:cs="Times New Roman"/>
          <w:sz w:val="28"/>
          <w:szCs w:val="28"/>
        </w:rPr>
        <w:t>Актуальные проблемы "зеленой" экономики</w:t>
      </w:r>
      <w:r>
        <w:rPr>
          <w:rFonts w:ascii="Times New Roman" w:hAnsi="Times New Roman" w:cs="Times New Roman"/>
          <w:sz w:val="28"/>
          <w:szCs w:val="28"/>
        </w:rPr>
        <w:t xml:space="preserve">» в гибридном формате (в рамках </w:t>
      </w:r>
      <w:r w:rsidRPr="002506B3">
        <w:rPr>
          <w:rFonts w:ascii="Times New Roman" w:hAnsi="Times New Roman" w:cs="Times New Roman"/>
          <w:sz w:val="28"/>
          <w:szCs w:val="28"/>
        </w:rPr>
        <w:t>26-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06B3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06B3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506B3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506B3">
        <w:rPr>
          <w:rFonts w:ascii="Times New Roman" w:hAnsi="Times New Roman" w:cs="Times New Roman"/>
          <w:sz w:val="28"/>
          <w:szCs w:val="28"/>
        </w:rPr>
        <w:t>«Актуальные проблемы глобальной экономики»</w:t>
      </w:r>
      <w:r>
        <w:rPr>
          <w:rFonts w:ascii="Times New Roman" w:hAnsi="Times New Roman" w:cs="Times New Roman"/>
          <w:sz w:val="28"/>
          <w:szCs w:val="28"/>
        </w:rPr>
        <w:t xml:space="preserve"> (РУДН)</w:t>
      </w:r>
      <w:r w:rsidR="000A3B0A">
        <w:rPr>
          <w:rFonts w:ascii="Times New Roman" w:hAnsi="Times New Roman" w:cs="Times New Roman"/>
          <w:sz w:val="28"/>
          <w:szCs w:val="28"/>
        </w:rPr>
        <w:t xml:space="preserve">, в которой примут участие </w:t>
      </w:r>
      <w:r w:rsidR="0059316B">
        <w:rPr>
          <w:rFonts w:ascii="Times New Roman" w:hAnsi="Times New Roman" w:cs="Times New Roman"/>
          <w:sz w:val="28"/>
          <w:szCs w:val="28"/>
        </w:rPr>
        <w:t>эксперты, магистранты и студенты</w:t>
      </w:r>
      <w:r>
        <w:rPr>
          <w:rFonts w:ascii="Times New Roman" w:hAnsi="Times New Roman" w:cs="Times New Roman"/>
          <w:sz w:val="28"/>
          <w:szCs w:val="28"/>
        </w:rPr>
        <w:t>, а на 2</w:t>
      </w:r>
      <w:r w:rsidR="00D81A57">
        <w:rPr>
          <w:rFonts w:ascii="Times New Roman" w:hAnsi="Times New Roman" w:cs="Times New Roman"/>
          <w:sz w:val="28"/>
          <w:szCs w:val="28"/>
        </w:rPr>
        <w:t>5</w:t>
      </w:r>
      <w:r w:rsidR="00C07B7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28A3" w:rsidRPr="00EF5F94">
        <w:rPr>
          <w:rFonts w:ascii="Times New Roman" w:hAnsi="Times New Roman" w:cs="Times New Roman"/>
          <w:sz w:val="28"/>
          <w:szCs w:val="28"/>
        </w:rPr>
        <w:t>7</w:t>
      </w:r>
      <w:r w:rsidR="00C07B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C07B75">
        <w:rPr>
          <w:rFonts w:ascii="Times New Roman" w:hAnsi="Times New Roman" w:cs="Times New Roman"/>
          <w:sz w:val="28"/>
          <w:szCs w:val="28"/>
        </w:rPr>
        <w:t xml:space="preserve"> </w:t>
      </w:r>
      <w:r w:rsidR="00ED7DFA">
        <w:rPr>
          <w:rFonts w:ascii="Times New Roman" w:hAnsi="Times New Roman" w:cs="Times New Roman"/>
          <w:sz w:val="28"/>
          <w:szCs w:val="28"/>
        </w:rPr>
        <w:t>запланирован</w:t>
      </w:r>
      <w:r w:rsidR="00D72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Экологический фестиваль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Art</w:t>
      </w:r>
      <w:r w:rsidR="00F228A3">
        <w:rPr>
          <w:rFonts w:ascii="Times New Roman" w:hAnsi="Times New Roman" w:cs="Times New Roman"/>
          <w:b/>
          <w:sz w:val="28"/>
          <w:szCs w:val="28"/>
          <w:lang w:val="en-US"/>
        </w:rPr>
        <w:t>Eco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Fest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7343A4" w:rsidRPr="00413C7F">
        <w:rPr>
          <w:rFonts w:ascii="Times New Roman" w:hAnsi="Times New Roman" w:cs="Times New Roman"/>
          <w:b/>
          <w:sz w:val="28"/>
          <w:szCs w:val="28"/>
        </w:rPr>
        <w:t>,</w:t>
      </w:r>
      <w:r w:rsidR="007343A4">
        <w:rPr>
          <w:rFonts w:ascii="Times New Roman" w:hAnsi="Times New Roman" w:cs="Times New Roman"/>
          <w:sz w:val="28"/>
          <w:szCs w:val="28"/>
        </w:rPr>
        <w:t xml:space="preserve"> </w:t>
      </w:r>
      <w:r w:rsidR="008E4AE0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E4AE0">
        <w:rPr>
          <w:rFonts w:ascii="Times New Roman" w:hAnsi="Times New Roman" w:cs="Times New Roman"/>
          <w:sz w:val="28"/>
          <w:szCs w:val="28"/>
        </w:rPr>
        <w:t xml:space="preserve"> будет включать</w:t>
      </w:r>
      <w:r w:rsidR="00734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мастер-классы</w:t>
      </w:r>
      <w:r w:rsidR="00703B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>
        <w:rPr>
          <w:rFonts w:ascii="Times New Roman" w:hAnsi="Times New Roman" w:cs="Times New Roman"/>
          <w:sz w:val="28"/>
          <w:szCs w:val="28"/>
        </w:rPr>
        <w:t>-показы, фото-выставку, эко-проекты, и много всего интересного</w:t>
      </w:r>
      <w:r w:rsidR="007343A4">
        <w:rPr>
          <w:rFonts w:ascii="Times New Roman" w:hAnsi="Times New Roman" w:cs="Times New Roman"/>
          <w:sz w:val="28"/>
          <w:szCs w:val="28"/>
        </w:rPr>
        <w:t>.</w:t>
      </w:r>
      <w:r w:rsidR="004C7598">
        <w:rPr>
          <w:rFonts w:ascii="Times New Roman" w:hAnsi="Times New Roman" w:cs="Times New Roman"/>
          <w:sz w:val="28"/>
          <w:szCs w:val="28"/>
        </w:rPr>
        <w:t xml:space="preserve"> </w:t>
      </w:r>
      <w:r w:rsidR="00B2272B" w:rsidRPr="00761ABC">
        <w:rPr>
          <w:rFonts w:ascii="Times New Roman" w:hAnsi="Times New Roman" w:cs="Times New Roman"/>
          <w:i/>
          <w:sz w:val="28"/>
          <w:szCs w:val="28"/>
        </w:rPr>
        <w:t>Целью экологического фестиваля</w:t>
      </w:r>
      <w:r w:rsidR="00B2272B">
        <w:rPr>
          <w:rFonts w:ascii="Times New Roman" w:hAnsi="Times New Roman" w:cs="Times New Roman"/>
          <w:sz w:val="28"/>
          <w:szCs w:val="28"/>
        </w:rPr>
        <w:t xml:space="preserve"> является привлечение внимания общественности к экологическим проблемам, рециклингу, раскрытию потенциала второй жизни привычных всем вещам </w:t>
      </w:r>
      <w:r w:rsidR="00761ABC">
        <w:rPr>
          <w:rFonts w:ascii="Times New Roman" w:hAnsi="Times New Roman" w:cs="Times New Roman"/>
          <w:sz w:val="28"/>
          <w:szCs w:val="28"/>
        </w:rPr>
        <w:t xml:space="preserve">через привлечение </w:t>
      </w:r>
      <w:r w:rsidR="00B2272B">
        <w:rPr>
          <w:rFonts w:ascii="Times New Roman" w:hAnsi="Times New Roman" w:cs="Times New Roman"/>
          <w:sz w:val="28"/>
          <w:szCs w:val="28"/>
        </w:rPr>
        <w:t>молодо</w:t>
      </w:r>
      <w:r w:rsidR="00761ABC">
        <w:rPr>
          <w:rFonts w:ascii="Times New Roman" w:hAnsi="Times New Roman" w:cs="Times New Roman"/>
          <w:sz w:val="28"/>
          <w:szCs w:val="28"/>
        </w:rPr>
        <w:t>го</w:t>
      </w:r>
      <w:r w:rsidR="00B2272B">
        <w:rPr>
          <w:rFonts w:ascii="Times New Roman" w:hAnsi="Times New Roman" w:cs="Times New Roman"/>
          <w:sz w:val="28"/>
          <w:szCs w:val="28"/>
        </w:rPr>
        <w:t xml:space="preserve"> поколени</w:t>
      </w:r>
      <w:r w:rsidR="00761ABC">
        <w:rPr>
          <w:rFonts w:ascii="Times New Roman" w:hAnsi="Times New Roman" w:cs="Times New Roman"/>
          <w:sz w:val="28"/>
          <w:szCs w:val="28"/>
        </w:rPr>
        <w:t>я</w:t>
      </w:r>
      <w:r w:rsidR="00B2272B">
        <w:rPr>
          <w:rFonts w:ascii="Times New Roman" w:hAnsi="Times New Roman" w:cs="Times New Roman"/>
          <w:sz w:val="28"/>
          <w:szCs w:val="28"/>
        </w:rPr>
        <w:t xml:space="preserve">. </w:t>
      </w:r>
      <w:r w:rsidR="004C7598">
        <w:rPr>
          <w:rFonts w:ascii="Times New Roman" w:hAnsi="Times New Roman" w:cs="Times New Roman"/>
          <w:sz w:val="28"/>
          <w:szCs w:val="28"/>
        </w:rPr>
        <w:t>Проект программы в Приложении к данному пис</w:t>
      </w:r>
      <w:r w:rsidR="00703B46">
        <w:rPr>
          <w:rFonts w:ascii="Times New Roman" w:hAnsi="Times New Roman" w:cs="Times New Roman"/>
          <w:sz w:val="28"/>
          <w:szCs w:val="28"/>
        </w:rPr>
        <w:t>ь</w:t>
      </w:r>
      <w:r w:rsidR="004C7598">
        <w:rPr>
          <w:rFonts w:ascii="Times New Roman" w:hAnsi="Times New Roman" w:cs="Times New Roman"/>
          <w:sz w:val="28"/>
          <w:szCs w:val="28"/>
        </w:rPr>
        <w:t>му.</w:t>
      </w:r>
      <w:r w:rsidR="000836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C7F" w:rsidRPr="000836F0" w:rsidRDefault="002506B3" w:rsidP="00303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</w:t>
      </w:r>
      <w:r w:rsidR="00B2272B">
        <w:rPr>
          <w:rFonts w:ascii="Times New Roman" w:hAnsi="Times New Roman" w:cs="Times New Roman"/>
          <w:sz w:val="28"/>
          <w:szCs w:val="28"/>
        </w:rPr>
        <w:t xml:space="preserve">в Экологическом фестивале </w:t>
      </w:r>
      <w:r>
        <w:rPr>
          <w:rFonts w:ascii="Times New Roman" w:hAnsi="Times New Roman" w:cs="Times New Roman"/>
          <w:sz w:val="28"/>
          <w:szCs w:val="28"/>
        </w:rPr>
        <w:t>приглашаются школьники</w:t>
      </w:r>
      <w:r w:rsidR="005931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="0059316B">
        <w:rPr>
          <w:rFonts w:ascii="Times New Roman" w:hAnsi="Times New Roman" w:cs="Times New Roman"/>
          <w:sz w:val="28"/>
          <w:szCs w:val="28"/>
        </w:rPr>
        <w:t xml:space="preserve"> и магистранты</w:t>
      </w:r>
      <w:r w:rsidR="00B62FA4">
        <w:rPr>
          <w:rFonts w:ascii="Times New Roman" w:hAnsi="Times New Roman" w:cs="Times New Roman"/>
          <w:sz w:val="28"/>
          <w:szCs w:val="28"/>
        </w:rPr>
        <w:t>. Все участники получат сертификаты.</w:t>
      </w:r>
      <w:r w:rsidR="00303B7B">
        <w:rPr>
          <w:rFonts w:ascii="Times New Roman" w:hAnsi="Times New Roman" w:cs="Times New Roman"/>
          <w:sz w:val="28"/>
          <w:szCs w:val="28"/>
        </w:rPr>
        <w:t xml:space="preserve"> Более подробная информация о конкурсе представлена в Положении о творческом конкурсе в приложении к данному письму.</w:t>
      </w:r>
    </w:p>
    <w:p w:rsidR="00C07B75" w:rsidRDefault="009066A1" w:rsidP="00303B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конкурсных направлениях приглашаются все желающие, предоставляющие работы в области:</w:t>
      </w:r>
    </w:p>
    <w:p w:rsidR="009066A1" w:rsidRDefault="009066A1" w:rsidP="009066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213665"/>
      <w:r>
        <w:rPr>
          <w:rFonts w:ascii="Times New Roman" w:hAnsi="Times New Roman" w:cs="Times New Roman"/>
          <w:sz w:val="28"/>
          <w:szCs w:val="28"/>
        </w:rPr>
        <w:t>Номинация «Эко-мода»</w:t>
      </w:r>
    </w:p>
    <w:p w:rsidR="009066A1" w:rsidRDefault="009066A1" w:rsidP="009066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бизнес-эко-проект» (рециклинг)</w:t>
      </w:r>
    </w:p>
    <w:p w:rsidR="009066A1" w:rsidRDefault="009066A1" w:rsidP="009066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АРТ-проект» (картины, инсталляции и прочие произведения искусства)</w:t>
      </w:r>
    </w:p>
    <w:p w:rsidR="009066A1" w:rsidRDefault="009066A1" w:rsidP="009066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«Лучшая фото-экспозиция» (допускаются отдельные фото,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фото-коллажи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9066A1" w:rsidRDefault="009066A1" w:rsidP="009066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архитектурный проект» (модель здания,</w:t>
      </w:r>
      <w:r w:rsidR="00761ABC">
        <w:rPr>
          <w:rFonts w:ascii="Times New Roman" w:hAnsi="Times New Roman" w:cs="Times New Roman"/>
          <w:sz w:val="28"/>
          <w:szCs w:val="28"/>
        </w:rPr>
        <w:t xml:space="preserve"> гостиницы, отеля, ЦО,</w:t>
      </w:r>
      <w:r>
        <w:rPr>
          <w:rFonts w:ascii="Times New Roman" w:hAnsi="Times New Roman" w:cs="Times New Roman"/>
          <w:sz w:val="28"/>
          <w:szCs w:val="28"/>
        </w:rPr>
        <w:t xml:space="preserve"> ГЭС, СЭС, ВЭС</w:t>
      </w:r>
      <w:r w:rsidR="00B2272B">
        <w:rPr>
          <w:rFonts w:ascii="Times New Roman" w:hAnsi="Times New Roman" w:cs="Times New Roman"/>
          <w:sz w:val="28"/>
          <w:szCs w:val="28"/>
        </w:rPr>
        <w:t>, уникальные проектные сооружения с использованием зеленых технологий)</w:t>
      </w:r>
    </w:p>
    <w:p w:rsidR="00B2272B" w:rsidRDefault="00B2272B" w:rsidP="009066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«Юный «зеленый» строитель» (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эко-дом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B2272B" w:rsidRPr="009066A1" w:rsidRDefault="00B2272B" w:rsidP="009066A1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«Лучший социальный видео-ролик» (на тему экологические проблемы и пути их решения)</w:t>
      </w:r>
    </w:p>
    <w:bookmarkEnd w:id="0"/>
    <w:p w:rsidR="004C7598" w:rsidRDefault="004C75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C7598" w:rsidRDefault="006E50D6" w:rsidP="004C7598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 wp14:anchorId="06958958" wp14:editId="31C2B7BB">
            <wp:simplePos x="0" y="0"/>
            <wp:positionH relativeFrom="column">
              <wp:posOffset>43815</wp:posOffset>
            </wp:positionH>
            <wp:positionV relativeFrom="paragraph">
              <wp:posOffset>-548640</wp:posOffset>
            </wp:positionV>
            <wp:extent cx="920840" cy="87785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840" cy="87785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1D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7E724ED" wp14:editId="79809094">
            <wp:simplePos x="0" y="0"/>
            <wp:positionH relativeFrom="column">
              <wp:posOffset>-1120775</wp:posOffset>
            </wp:positionH>
            <wp:positionV relativeFrom="paragraph">
              <wp:posOffset>-709930</wp:posOffset>
            </wp:positionV>
            <wp:extent cx="7616504" cy="1188085"/>
            <wp:effectExtent l="0" t="0" r="381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488" cy="1192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1D4">
        <w:rPr>
          <w:noProof/>
        </w:rPr>
        <w:drawing>
          <wp:anchor distT="0" distB="0" distL="114300" distR="114300" simplePos="0" relativeHeight="251664384" behindDoc="0" locked="0" layoutInCell="1" allowOverlap="1" wp14:anchorId="7747D090" wp14:editId="19190F3D">
            <wp:simplePos x="0" y="0"/>
            <wp:positionH relativeFrom="margin">
              <wp:posOffset>5140325</wp:posOffset>
            </wp:positionH>
            <wp:positionV relativeFrom="paragraph">
              <wp:posOffset>-530224</wp:posOffset>
            </wp:positionV>
            <wp:extent cx="745672" cy="745671"/>
            <wp:effectExtent l="19050" t="19050" r="92710" b="9271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72" cy="745671"/>
                    </a:xfrm>
                    <a:prstGeom prst="rect">
                      <a:avLst/>
                    </a:prstGeom>
                    <a:effectLst>
                      <a:outerShdw blurRad="50800" dist="50800" dir="30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1D4" w:rsidRPr="00C721E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16A526D" wp14:editId="16E91371">
            <wp:simplePos x="0" y="0"/>
            <wp:positionH relativeFrom="margin">
              <wp:posOffset>48260</wp:posOffset>
            </wp:positionH>
            <wp:positionV relativeFrom="paragraph">
              <wp:posOffset>-548005</wp:posOffset>
            </wp:positionV>
            <wp:extent cx="734785" cy="764208"/>
            <wp:effectExtent l="0" t="0" r="8255" b="0"/>
            <wp:wrapNone/>
            <wp:docPr id="4" name="Picture 4" descr="http://erasmusplus.kg/en/wp-content/uploads/2015/12/kr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erasmusplus.kg/en/wp-content/uploads/2015/12/kr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5" cy="7642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1D4">
        <w:rPr>
          <w:noProof/>
        </w:rPr>
        <w:drawing>
          <wp:anchor distT="0" distB="0" distL="114300" distR="114300" simplePos="0" relativeHeight="251670528" behindDoc="0" locked="0" layoutInCell="1" allowOverlap="1" wp14:anchorId="7EBC9008" wp14:editId="22EE79AB">
            <wp:simplePos x="0" y="0"/>
            <wp:positionH relativeFrom="column">
              <wp:posOffset>2292985</wp:posOffset>
            </wp:positionH>
            <wp:positionV relativeFrom="paragraph">
              <wp:posOffset>-618490</wp:posOffset>
            </wp:positionV>
            <wp:extent cx="934720" cy="952524"/>
            <wp:effectExtent l="19050" t="19050" r="17780" b="1905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87" t="32962" r="45755" b="18716"/>
                    <a:stretch/>
                  </pic:blipFill>
                  <pic:spPr bwMode="auto">
                    <a:xfrm>
                      <a:off x="0" y="0"/>
                      <a:ext cx="934720" cy="952524"/>
                    </a:xfrm>
                    <a:prstGeom prst="ellipse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598" w:rsidRDefault="004C7598" w:rsidP="00C07B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B75" w:rsidRDefault="00C07B75" w:rsidP="00C07B7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F88">
        <w:rPr>
          <w:rFonts w:ascii="Times New Roman" w:hAnsi="Times New Roman" w:cs="Times New Roman"/>
          <w:b/>
          <w:sz w:val="28"/>
          <w:szCs w:val="28"/>
        </w:rPr>
        <w:t>Проект программы</w:t>
      </w:r>
      <w:r w:rsidR="0059316B">
        <w:rPr>
          <w:rFonts w:ascii="Times New Roman" w:hAnsi="Times New Roman" w:cs="Times New Roman"/>
          <w:b/>
          <w:sz w:val="28"/>
          <w:szCs w:val="28"/>
        </w:rPr>
        <w:t xml:space="preserve"> Недели зеленой экономики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45EF7" w:rsidRDefault="00C45E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9" w:type="dxa"/>
        <w:tblLook w:val="04A0" w:firstRow="1" w:lastRow="0" w:firstColumn="1" w:lastColumn="0" w:noHBand="0" w:noVBand="1"/>
      </w:tblPr>
      <w:tblGrid>
        <w:gridCol w:w="1541"/>
        <w:gridCol w:w="2090"/>
        <w:gridCol w:w="5862"/>
        <w:gridCol w:w="6"/>
      </w:tblGrid>
      <w:tr w:rsidR="00C45EF7" w:rsidRPr="0059316B" w:rsidTr="0059316B">
        <w:trPr>
          <w:gridAfter w:val="1"/>
          <w:wAfter w:w="6" w:type="dxa"/>
        </w:trPr>
        <w:tc>
          <w:tcPr>
            <w:tcW w:w="1541" w:type="dxa"/>
          </w:tcPr>
          <w:p w:rsidR="00C45EF7" w:rsidRPr="0059316B" w:rsidRDefault="00C45EF7" w:rsidP="00761ABC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0" w:type="dxa"/>
          </w:tcPr>
          <w:p w:rsidR="00C45EF7" w:rsidRPr="0059316B" w:rsidRDefault="00C45EF7" w:rsidP="00761ABC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5862" w:type="dxa"/>
          </w:tcPr>
          <w:p w:rsidR="00C45EF7" w:rsidRPr="0059316B" w:rsidRDefault="00C45EF7" w:rsidP="00761ABC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C45EF7" w:rsidRPr="0059316B" w:rsidTr="0015706D">
        <w:tc>
          <w:tcPr>
            <w:tcW w:w="9499" w:type="dxa"/>
            <w:gridSpan w:val="4"/>
          </w:tcPr>
          <w:p w:rsidR="00C45EF7" w:rsidRPr="0059316B" w:rsidRDefault="0059316B" w:rsidP="0015706D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45EF7"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EF7"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EF7"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61ABC" w:rsidRPr="0059316B" w:rsidTr="00761ABC">
        <w:trPr>
          <w:gridAfter w:val="1"/>
          <w:wAfter w:w="6" w:type="dxa"/>
        </w:trPr>
        <w:tc>
          <w:tcPr>
            <w:tcW w:w="1541" w:type="dxa"/>
          </w:tcPr>
          <w:p w:rsidR="00761ABC" w:rsidRPr="0059316B" w:rsidRDefault="00761ABC" w:rsidP="0059316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61ABC" w:rsidRPr="0059316B" w:rsidRDefault="00761ABC" w:rsidP="0059316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5862" w:type="dxa"/>
          </w:tcPr>
          <w:p w:rsidR="00761ABC" w:rsidRPr="0059316B" w:rsidRDefault="00761ABC" w:rsidP="0059316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вопросам зеленой экономики 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школам г. Бишкек</w:t>
            </w:r>
          </w:p>
        </w:tc>
      </w:tr>
      <w:tr w:rsidR="00B2272B" w:rsidRPr="0059316B" w:rsidTr="00224092">
        <w:trPr>
          <w:gridAfter w:val="1"/>
          <w:wAfter w:w="6" w:type="dxa"/>
        </w:trPr>
        <w:tc>
          <w:tcPr>
            <w:tcW w:w="9493" w:type="dxa"/>
            <w:gridSpan w:val="3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.04.2024 г.</w:t>
            </w:r>
          </w:p>
        </w:tc>
      </w:tr>
      <w:tr w:rsidR="00761ABC" w:rsidRPr="0059316B" w:rsidTr="00761ABC">
        <w:trPr>
          <w:gridAfter w:val="1"/>
          <w:wAfter w:w="6" w:type="dxa"/>
        </w:trPr>
        <w:tc>
          <w:tcPr>
            <w:tcW w:w="1541" w:type="dxa"/>
          </w:tcPr>
          <w:p w:rsidR="00761ABC" w:rsidRPr="0059316B" w:rsidRDefault="00761ABC" w:rsidP="00B2272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761ABC" w:rsidRPr="0059316B" w:rsidRDefault="00761ABC" w:rsidP="00B2272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согласовании</w:t>
            </w:r>
          </w:p>
        </w:tc>
        <w:tc>
          <w:tcPr>
            <w:tcW w:w="5862" w:type="dxa"/>
          </w:tcPr>
          <w:p w:rsidR="00761ABC" w:rsidRPr="0059316B" w:rsidRDefault="00761ABC" w:rsidP="00B2272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вопросам зеленой экономики для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школам г. Бишкек</w:t>
            </w:r>
          </w:p>
        </w:tc>
      </w:tr>
      <w:tr w:rsidR="00B2272B" w:rsidRPr="0059316B" w:rsidTr="0015706D">
        <w:tc>
          <w:tcPr>
            <w:tcW w:w="9499" w:type="dxa"/>
            <w:gridSpan w:val="4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.04.2024 г.</w:t>
            </w:r>
          </w:p>
        </w:tc>
      </w:tr>
      <w:tr w:rsidR="00B2272B" w:rsidRPr="0059316B" w:rsidTr="0059316B">
        <w:trPr>
          <w:gridAfter w:val="1"/>
          <w:wAfter w:w="6" w:type="dxa"/>
        </w:trPr>
        <w:tc>
          <w:tcPr>
            <w:tcW w:w="1541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11.00 – 14.00</w:t>
            </w:r>
          </w:p>
        </w:tc>
        <w:tc>
          <w:tcPr>
            <w:tcW w:w="2090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Главный корпус КРСУ, 1/212</w:t>
            </w:r>
          </w:p>
        </w:tc>
        <w:tc>
          <w:tcPr>
            <w:tcW w:w="5862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Секция «Актуальные проблемы "зеленой" экономики»</w:t>
            </w:r>
          </w:p>
        </w:tc>
      </w:tr>
      <w:tr w:rsidR="00B2272B" w:rsidRPr="0059316B" w:rsidTr="0015706D">
        <w:tc>
          <w:tcPr>
            <w:tcW w:w="9499" w:type="dxa"/>
            <w:gridSpan w:val="4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.04.2024 г.</w:t>
            </w:r>
          </w:p>
        </w:tc>
      </w:tr>
      <w:tr w:rsidR="00B2272B" w:rsidRPr="0059316B" w:rsidTr="0059316B">
        <w:trPr>
          <w:gridAfter w:val="1"/>
          <w:wAfter w:w="6" w:type="dxa"/>
        </w:trPr>
        <w:tc>
          <w:tcPr>
            <w:tcW w:w="1541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2090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Главный корпус КРСУ, фойе, БАЗ</w:t>
            </w:r>
          </w:p>
        </w:tc>
        <w:tc>
          <w:tcPr>
            <w:tcW w:w="5862" w:type="dxa"/>
          </w:tcPr>
          <w:p w:rsidR="00B2272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fashion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выставка проектов и т.д.</w:t>
            </w:r>
          </w:p>
        </w:tc>
      </w:tr>
      <w:tr w:rsidR="00B2272B" w:rsidRPr="0059316B" w:rsidTr="0059316B">
        <w:trPr>
          <w:gridAfter w:val="1"/>
          <w:wAfter w:w="6" w:type="dxa"/>
        </w:trPr>
        <w:tc>
          <w:tcPr>
            <w:tcW w:w="1541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090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итогов)</w:t>
            </w:r>
          </w:p>
        </w:tc>
      </w:tr>
      <w:tr w:rsidR="00B2272B" w:rsidRPr="0059316B" w:rsidTr="0059316B">
        <w:trPr>
          <w:gridAfter w:val="1"/>
          <w:wAfter w:w="6" w:type="dxa"/>
        </w:trPr>
        <w:tc>
          <w:tcPr>
            <w:tcW w:w="1541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5F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– 15.30</w:t>
            </w:r>
          </w:p>
        </w:tc>
        <w:tc>
          <w:tcPr>
            <w:tcW w:w="2090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Главный корпус КРСУ, БАЗ</w:t>
            </w:r>
          </w:p>
        </w:tc>
        <w:tc>
          <w:tcPr>
            <w:tcW w:w="5862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и мастер-классы от ведущих экспертов</w:t>
            </w:r>
          </w:p>
        </w:tc>
      </w:tr>
      <w:tr w:rsidR="00B2272B" w:rsidRPr="0059316B" w:rsidTr="0059316B">
        <w:trPr>
          <w:gridAfter w:val="1"/>
          <w:wAfter w:w="6" w:type="dxa"/>
        </w:trPr>
        <w:tc>
          <w:tcPr>
            <w:tcW w:w="1541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90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>Главный корпус КРСУ, БАЗ</w:t>
            </w:r>
          </w:p>
        </w:tc>
        <w:tc>
          <w:tcPr>
            <w:tcW w:w="5862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определение победителей, вручение сертификатов и дипломов </w:t>
            </w:r>
          </w:p>
        </w:tc>
      </w:tr>
      <w:tr w:rsidR="00B2272B" w:rsidRPr="0059316B" w:rsidTr="00044A17">
        <w:trPr>
          <w:gridAfter w:val="1"/>
          <w:wAfter w:w="6" w:type="dxa"/>
        </w:trPr>
        <w:tc>
          <w:tcPr>
            <w:tcW w:w="9493" w:type="dxa"/>
            <w:gridSpan w:val="3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316B">
              <w:rPr>
                <w:rFonts w:ascii="Times New Roman" w:hAnsi="Times New Roman" w:cs="Times New Roman"/>
                <w:b/>
                <w:sz w:val="24"/>
                <w:szCs w:val="24"/>
              </w:rPr>
              <w:t>.04.2024 г.</w:t>
            </w:r>
          </w:p>
        </w:tc>
      </w:tr>
      <w:tr w:rsidR="00B2272B" w:rsidRPr="0059316B" w:rsidTr="0059316B">
        <w:trPr>
          <w:gridAfter w:val="1"/>
          <w:wAfter w:w="6" w:type="dxa"/>
        </w:trPr>
        <w:tc>
          <w:tcPr>
            <w:tcW w:w="1541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2090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согласовании</w:t>
            </w:r>
          </w:p>
        </w:tc>
        <w:tc>
          <w:tcPr>
            <w:tcW w:w="5862" w:type="dxa"/>
          </w:tcPr>
          <w:p w:rsidR="00B2272B" w:rsidRPr="0059316B" w:rsidRDefault="00B2272B" w:rsidP="00B2272B">
            <w:pPr>
              <w:pStyle w:val="a4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761ABC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</w:t>
            </w:r>
          </w:p>
        </w:tc>
      </w:tr>
    </w:tbl>
    <w:p w:rsidR="004C7598" w:rsidRDefault="004C7598" w:rsidP="004C7598">
      <w:pPr>
        <w:pStyle w:val="a4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C7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305"/>
    <w:multiLevelType w:val="hybridMultilevel"/>
    <w:tmpl w:val="3A3A0E9E"/>
    <w:lvl w:ilvl="0" w:tplc="D778D120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12C4E33"/>
    <w:multiLevelType w:val="hybridMultilevel"/>
    <w:tmpl w:val="56EE3D72"/>
    <w:lvl w:ilvl="0" w:tplc="7E8C207A">
      <w:numFmt w:val="bullet"/>
      <w:lvlText w:val="·"/>
      <w:lvlJc w:val="left"/>
      <w:pPr>
        <w:ind w:left="1429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15401A"/>
    <w:multiLevelType w:val="hybridMultilevel"/>
    <w:tmpl w:val="CA6C3E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2A9A16A9"/>
    <w:multiLevelType w:val="hybridMultilevel"/>
    <w:tmpl w:val="60946F3E"/>
    <w:lvl w:ilvl="0" w:tplc="C88E96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AFC36BB"/>
    <w:multiLevelType w:val="hybridMultilevel"/>
    <w:tmpl w:val="87EE4476"/>
    <w:lvl w:ilvl="0" w:tplc="B254B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DE4FA7"/>
    <w:multiLevelType w:val="hybridMultilevel"/>
    <w:tmpl w:val="556C72F4"/>
    <w:lvl w:ilvl="0" w:tplc="D778D12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0938E0"/>
    <w:multiLevelType w:val="hybridMultilevel"/>
    <w:tmpl w:val="362EF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8E5EF5"/>
    <w:multiLevelType w:val="hybridMultilevel"/>
    <w:tmpl w:val="6622AF60"/>
    <w:lvl w:ilvl="0" w:tplc="7E8C207A">
      <w:numFmt w:val="bullet"/>
      <w:lvlText w:val="·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71117B"/>
    <w:multiLevelType w:val="hybridMultilevel"/>
    <w:tmpl w:val="87EE4476"/>
    <w:lvl w:ilvl="0" w:tplc="B254B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47625C"/>
    <w:multiLevelType w:val="hybridMultilevel"/>
    <w:tmpl w:val="87EE4476"/>
    <w:lvl w:ilvl="0" w:tplc="B254B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5C3078"/>
    <w:multiLevelType w:val="hybridMultilevel"/>
    <w:tmpl w:val="3DDC87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47743A"/>
    <w:multiLevelType w:val="hybridMultilevel"/>
    <w:tmpl w:val="57E8D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03"/>
    <w:rsid w:val="00047183"/>
    <w:rsid w:val="000836F0"/>
    <w:rsid w:val="000A3B0A"/>
    <w:rsid w:val="000C3D36"/>
    <w:rsid w:val="00107934"/>
    <w:rsid w:val="0015706D"/>
    <w:rsid w:val="001C3579"/>
    <w:rsid w:val="001F4641"/>
    <w:rsid w:val="001F4765"/>
    <w:rsid w:val="002506B3"/>
    <w:rsid w:val="0027605B"/>
    <w:rsid w:val="002F2F88"/>
    <w:rsid w:val="00303B7B"/>
    <w:rsid w:val="003334A9"/>
    <w:rsid w:val="0036705A"/>
    <w:rsid w:val="003B2FAF"/>
    <w:rsid w:val="003E6770"/>
    <w:rsid w:val="00413C7F"/>
    <w:rsid w:val="004164F4"/>
    <w:rsid w:val="004633DD"/>
    <w:rsid w:val="004C7598"/>
    <w:rsid w:val="00537490"/>
    <w:rsid w:val="00542D92"/>
    <w:rsid w:val="00585BFB"/>
    <w:rsid w:val="0059316B"/>
    <w:rsid w:val="005F5EDC"/>
    <w:rsid w:val="0064728F"/>
    <w:rsid w:val="006E361D"/>
    <w:rsid w:val="006E50D6"/>
    <w:rsid w:val="00703B46"/>
    <w:rsid w:val="007120FD"/>
    <w:rsid w:val="00720C2B"/>
    <w:rsid w:val="007343A4"/>
    <w:rsid w:val="00761ABC"/>
    <w:rsid w:val="008341D4"/>
    <w:rsid w:val="008E2B37"/>
    <w:rsid w:val="008E48B3"/>
    <w:rsid w:val="008E4AE0"/>
    <w:rsid w:val="009066A1"/>
    <w:rsid w:val="00941432"/>
    <w:rsid w:val="00955203"/>
    <w:rsid w:val="009563EA"/>
    <w:rsid w:val="00995F33"/>
    <w:rsid w:val="009B5F1F"/>
    <w:rsid w:val="00A46234"/>
    <w:rsid w:val="00AB46A1"/>
    <w:rsid w:val="00B2272B"/>
    <w:rsid w:val="00B62FA4"/>
    <w:rsid w:val="00BD5C4B"/>
    <w:rsid w:val="00BE7B95"/>
    <w:rsid w:val="00BF14F8"/>
    <w:rsid w:val="00BF76F9"/>
    <w:rsid w:val="00C07B75"/>
    <w:rsid w:val="00C45EF7"/>
    <w:rsid w:val="00C529CF"/>
    <w:rsid w:val="00C721E8"/>
    <w:rsid w:val="00CD54BA"/>
    <w:rsid w:val="00CF541A"/>
    <w:rsid w:val="00CF6B02"/>
    <w:rsid w:val="00D729F0"/>
    <w:rsid w:val="00D81A57"/>
    <w:rsid w:val="00ED7DFA"/>
    <w:rsid w:val="00EF5F94"/>
    <w:rsid w:val="00F019E9"/>
    <w:rsid w:val="00F228A3"/>
    <w:rsid w:val="00F3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90C8"/>
  <w15:chartTrackingRefBased/>
  <w15:docId w15:val="{FFF66521-F180-4D69-AC76-BE1EA32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B0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3D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3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2024-03-22T17:08:00Z</dcterms:created>
  <dcterms:modified xsi:type="dcterms:W3CDTF">2024-03-26T14:46:00Z</dcterms:modified>
</cp:coreProperties>
</file>