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0D6B" w:rsidRPr="00530D6B" w:rsidRDefault="00530D6B" w:rsidP="00530D6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6B">
        <w:rPr>
          <w:rFonts w:ascii="Times New Roman" w:eastAsia="Times New Roman" w:hAnsi="Times New Roman" w:cs="Times New Roman"/>
          <w:sz w:val="24"/>
          <w:szCs w:val="24"/>
          <w:lang w:eastAsia="ru-RU"/>
        </w:rPr>
        <w:t>19 ноября 2014 г. </w:t>
      </w:r>
      <w:r w:rsidRPr="00530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Международная научная конференция «Экономическая система современной России: пути и цели развития»</w:t>
      </w:r>
      <w:r w:rsidRPr="00530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30D6B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г.Москва</w:t>
      </w:r>
      <w:proofErr w:type="spellEnd"/>
      <w:r w:rsidRPr="00530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посвящённая 210-летию кафедры политической экономии Московского государственного университета им. М.В. Ломоносова. Доклад зав. АЦЭДИ, д.э.н. </w:t>
      </w:r>
      <w:proofErr w:type="spellStart"/>
      <w:r w:rsidRPr="00530D6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Кудайкулов</w:t>
      </w:r>
      <w:proofErr w:type="spellEnd"/>
      <w:r w:rsidRPr="00530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М.К. «Теоретическое обоснование переходной развивающейся экономики».</w:t>
      </w:r>
    </w:p>
    <w:p w:rsidR="00530D6B" w:rsidRPr="00530D6B" w:rsidRDefault="00530D6B" w:rsidP="00530D6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6B">
        <w:rPr>
          <w:rFonts w:ascii="Times New Roman" w:eastAsia="Times New Roman" w:hAnsi="Times New Roman" w:cs="Times New Roman"/>
          <w:sz w:val="24"/>
          <w:szCs w:val="24"/>
          <w:lang w:eastAsia="ru-RU"/>
        </w:rPr>
        <w:t>24 октября 2014 </w:t>
      </w:r>
      <w:r w:rsidRPr="00530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научно-практическая конференция «Современные проблемы экономической безопасности Кыргызской Республики» </w:t>
      </w:r>
      <w:r w:rsidRPr="00530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участия в проекте КРСУ «Безопасность Кыргызстана». Доклад зав. АЦЭДИ, д.э.н. </w:t>
      </w:r>
      <w:proofErr w:type="spellStart"/>
      <w:r w:rsidRPr="00530D6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Кудайкулов</w:t>
      </w:r>
      <w:proofErr w:type="spellEnd"/>
      <w:r w:rsidRPr="00530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М.К. «Теория и практика сохранения покупательной способности населения».</w:t>
      </w:r>
    </w:p>
    <w:p w:rsidR="00530D6B" w:rsidRPr="00530D6B" w:rsidRDefault="00530D6B" w:rsidP="00530D6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6B">
        <w:rPr>
          <w:rFonts w:ascii="Times New Roman" w:eastAsia="Times New Roman" w:hAnsi="Times New Roman" w:cs="Times New Roman"/>
          <w:sz w:val="24"/>
          <w:szCs w:val="24"/>
          <w:lang w:eastAsia="ru-RU"/>
        </w:rPr>
        <w:t>26 июня 2014 г.</w:t>
      </w:r>
      <w:r w:rsidRPr="00530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в рамках Международной научной конференции «Вторые </w:t>
      </w:r>
      <w:proofErr w:type="spellStart"/>
      <w:r w:rsidRPr="00530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Кумсковские</w:t>
      </w:r>
      <w:proofErr w:type="spellEnd"/>
      <w:r w:rsidRPr="00530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30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чтения</w:t>
      </w:r>
      <w:proofErr w:type="gramStart"/>
      <w:r w:rsidRPr="00530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530D6B">
        <w:rPr>
          <w:rFonts w:ascii="Times New Roman" w:eastAsia="Times New Roman" w:hAnsi="Times New Roman" w:cs="Times New Roman"/>
          <w:sz w:val="24"/>
          <w:szCs w:val="24"/>
          <w:lang w:eastAsia="ru-RU"/>
        </w:rPr>
        <w:t>,была</w:t>
      </w:r>
      <w:proofErr w:type="spellEnd"/>
      <w:proofErr w:type="gramEnd"/>
      <w:r w:rsidRPr="00530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организована и </w:t>
      </w:r>
      <w:proofErr w:type="spellStart"/>
      <w:r w:rsidRPr="00530D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проведенасовместно</w:t>
      </w:r>
      <w:proofErr w:type="spellEnd"/>
      <w:r w:rsidRPr="00530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Институтом экономики НАН КР </w:t>
      </w:r>
      <w:r w:rsidRPr="00530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конференция «Влияние ТНК на переходные экономики».</w:t>
      </w:r>
      <w:r w:rsidRPr="00530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Доклад зав. АЦЭДИ, д.э.н. </w:t>
      </w:r>
      <w:proofErr w:type="spellStart"/>
      <w:r w:rsidRPr="00530D6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Кудайкулов</w:t>
      </w:r>
      <w:proofErr w:type="spellEnd"/>
      <w:r w:rsidRPr="00530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М.К. «ТНК как особая эволюционно развитая экономическая форма хозяйствования».</w:t>
      </w:r>
    </w:p>
    <w:p w:rsidR="00530D6B" w:rsidRPr="00530D6B" w:rsidRDefault="00530D6B" w:rsidP="00530D6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D6B">
        <w:rPr>
          <w:rFonts w:ascii="Times New Roman" w:eastAsia="Times New Roman" w:hAnsi="Times New Roman" w:cs="Times New Roman"/>
          <w:sz w:val="24"/>
          <w:szCs w:val="24"/>
          <w:lang w:eastAsia="ru-RU"/>
        </w:rPr>
        <w:t>27 февраля 2014 г. </w:t>
      </w:r>
      <w:r w:rsidRPr="00530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круглый стол «Проблемы сохранения покупательной способности населения КР при вхождении в Таможенный Союз». </w:t>
      </w:r>
      <w:r w:rsidRPr="00530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Участники: ППС КРСУ, представители Национального банка КР, Министерства экономики КР, Городского </w:t>
      </w:r>
      <w:proofErr w:type="spellStart"/>
      <w:r w:rsidRPr="00530D6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Кенеша</w:t>
      </w:r>
      <w:proofErr w:type="spellEnd"/>
      <w:r w:rsidRPr="00530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мэрии </w:t>
      </w:r>
      <w:proofErr w:type="spellStart"/>
      <w:r w:rsidRPr="00530D6B">
        <w:rPr>
          <w:rFonts w:ascii="Times New Roman" w:eastAsia="Times New Roman" w:hAnsi="Times New Roman" w:cs="Times New Roman"/>
          <w:sz w:val="24"/>
          <w:szCs w:val="24"/>
          <w:lang w:eastAsia="ru-RU"/>
        </w:rPr>
        <w:t>г.Бишкек</w:t>
      </w:r>
      <w:proofErr w:type="spellEnd"/>
      <w:r w:rsidRPr="00530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Доклад зав. АЦЭДИ, д.э.н. </w:t>
      </w:r>
      <w:proofErr w:type="spellStart"/>
      <w:r w:rsidRPr="00530D6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Кудайкулов</w:t>
      </w:r>
      <w:proofErr w:type="spellEnd"/>
      <w:r w:rsidRPr="00530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М.К. «Теоретические основы системы свободных (местных) денег как база сохранения покупательной способности населения».</w:t>
      </w:r>
    </w:p>
    <w:p w:rsidR="00530D6B" w:rsidRDefault="00530D6B">
      <w:bookmarkStart w:id="0" w:name="_GoBack"/>
      <w:bookmarkEnd w:id="0"/>
    </w:p>
    <w:sectPr w:rsidR="0053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1683F"/>
    <w:multiLevelType w:val="multilevel"/>
    <w:tmpl w:val="0208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6B"/>
    <w:rsid w:val="0053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D5388-DD7B-4D67-840C-CED40671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0D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8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кучер</dc:creator>
  <cp:keywords/>
  <dc:description/>
  <cp:lastModifiedBy>Виталий кучер</cp:lastModifiedBy>
  <cp:revision>1</cp:revision>
  <dcterms:created xsi:type="dcterms:W3CDTF">2022-02-17T03:24:00Z</dcterms:created>
  <dcterms:modified xsi:type="dcterms:W3CDTF">2022-02-17T03:24:00Z</dcterms:modified>
</cp:coreProperties>
</file>